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7F519FE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796FC74A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503D5D97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5D3C3F7F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6B5CDC93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6486F3C1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84212CC" w14:textId="77777777" w:rsidR="008231D9" w:rsidRPr="00FF262D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9D7F43B" w:rsidR="004361D8" w:rsidRPr="001201D1" w:rsidRDefault="008231D9" w:rsidP="008231D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32367D02" w14:textId="60DD6ADA" w:rsidR="000F1518" w:rsidRDefault="00BE64BC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6F18A7" w:rsidRPr="006F18A7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  <w:p w14:paraId="5BA2C592" w14:textId="77777777" w:rsidR="006F18A7" w:rsidRPr="003B4364" w:rsidRDefault="006F18A7" w:rsidP="000F1518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</w:p>
          <w:p w14:paraId="54A573EB" w14:textId="2A623F50" w:rsidR="00BE64BC" w:rsidRPr="006F18A7" w:rsidRDefault="00BE64BC" w:rsidP="006F18A7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6F18A7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t xml:space="preserve"> </w:t>
            </w:r>
            <w:r w:rsidR="006F18A7" w:rsidRPr="006F18A7">
              <w:rPr>
                <w:rFonts w:ascii="Arial" w:eastAsia="Times New Roman" w:hAnsi="Arial" w:cs="Arial"/>
                <w:bCs/>
              </w:rPr>
              <w:t>You are required to install electrical wiring and switchgear components based on the provided single-line diagram. Perform proper cable connections, interpret electrical drawings accurately, test a protection relay/breaker for functionality, and ensure full compliance with electrical safety standards throughout the activity.</w:t>
            </w: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During a practical assessment, under observation by an assessor, </w:t>
            </w:r>
            <w:r w:rsidR="00866EEF" w:rsidRPr="00545A23">
              <w:rPr>
                <w:rFonts w:ascii="Arial" w:eastAsia="Times New Roman" w:hAnsi="Arial" w:cs="Arial"/>
                <w:bCs/>
              </w:rPr>
              <w:t xml:space="preserve">the candidate(s) is/are </w:t>
            </w:r>
            <w:r w:rsidRPr="00545A23">
              <w:rPr>
                <w:rFonts w:ascii="Arial" w:eastAsia="Times New Roman" w:hAnsi="Arial" w:cs="Arial"/>
                <w:bCs/>
              </w:rPr>
              <w:t xml:space="preserve">required to: </w:t>
            </w:r>
          </w:p>
          <w:p w14:paraId="6A9824D2" w14:textId="77777777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</w:p>
          <w:p w14:paraId="08D003A2" w14:textId="2FC02E98" w:rsidR="00154EFD" w:rsidRDefault="00BE64BC" w:rsidP="00154EF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1: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  <w:p w14:paraId="28098889" w14:textId="5C6D7287" w:rsidR="003B4364" w:rsidRPr="00545A23" w:rsidRDefault="003B4364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1AFAAD06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1DCC6C97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  <w:p w14:paraId="466E932E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  <w:p w14:paraId="1B1119A4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  <w:p w14:paraId="7A115874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lastRenderedPageBreak/>
              <w:t>Perform basic disassembly</w:t>
            </w:r>
          </w:p>
          <w:p w14:paraId="067B5CF8" w14:textId="77777777" w:rsidR="00154EFD" w:rsidRPr="00154EFD" w:rsidRDefault="00154EFD" w:rsidP="00154EFD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Reassemble components correctly</w:t>
            </w:r>
          </w:p>
          <w:p w14:paraId="3D85865A" w14:textId="45AA4F44" w:rsidR="000F1518" w:rsidRDefault="00154EFD" w:rsidP="00154EFD">
            <w:pPr>
              <w:numPr>
                <w:ilvl w:val="0"/>
                <w:numId w:val="32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  <w:p w14:paraId="1145CA5E" w14:textId="77777777" w:rsidR="00154EFD" w:rsidRPr="00545A23" w:rsidRDefault="00154EFD" w:rsidP="00154EFD">
            <w:pPr>
              <w:ind w:left="1080"/>
              <w:rPr>
                <w:rFonts w:ascii="Arial" w:eastAsia="Times New Roman" w:hAnsi="Arial" w:cs="Arial"/>
                <w:bCs/>
              </w:rPr>
            </w:pPr>
          </w:p>
          <w:p w14:paraId="41B52CA8" w14:textId="79A7E3F1" w:rsidR="008A2B2C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2: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install electrical wiring and switchgear components based on the provided single-line diagram. Perform proper cable connections, interpret electrical drawings accurately, test a protection relay/breaker for functionality, and ensure full compliance with electrical safety standards throughout the activity.</w:t>
            </w:r>
          </w:p>
          <w:p w14:paraId="1944B29F" w14:textId="77777777" w:rsidR="00154EFD" w:rsidRPr="00545A23" w:rsidRDefault="00154EFD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2F09EAC3" w14:textId="77777777" w:rsidR="00154EFD" w:rsidRPr="00154EFD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2A7FF942" w14:textId="77777777" w:rsidR="00154EFD" w:rsidRPr="00154EFD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Select and use appropriate cable type and tools</w:t>
            </w:r>
          </w:p>
          <w:p w14:paraId="0A8A1838" w14:textId="77777777" w:rsidR="00154EFD" w:rsidRPr="00154EFD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Perform cable stripping, crimping, and terminal connections correctly</w:t>
            </w:r>
          </w:p>
          <w:p w14:paraId="6ECFDB81" w14:textId="77777777" w:rsidR="00154EFD" w:rsidRPr="00154EFD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Interpret and follow a single-line diagram or circuit layout accurately</w:t>
            </w:r>
          </w:p>
          <w:p w14:paraId="3724E8C9" w14:textId="77777777" w:rsidR="00154EFD" w:rsidRPr="00154EFD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Connect a protection device</w:t>
            </w:r>
          </w:p>
          <w:p w14:paraId="46350996" w14:textId="1E0349DA" w:rsidR="00F0369F" w:rsidRPr="00415EB1" w:rsidRDefault="00154EFD" w:rsidP="00154EFD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154EFD">
              <w:rPr>
                <w:rFonts w:ascii="Arial" w:eastAsia="Times New Roman" w:hAnsi="Arial" w:cs="Arial"/>
                <w:bCs/>
              </w:rPr>
              <w:t>Verify tripping function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25312EB" w14:textId="77777777" w:rsidR="00154EFD" w:rsidRDefault="003D0AAD" w:rsidP="00154EF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545A23">
              <w:rPr>
                <w:b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  <w:p w14:paraId="06A2DF81" w14:textId="6809850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154EFD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0B2C5938" w:rsidR="00154EFD" w:rsidRPr="00C87615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1E713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17A32BAA" w14:textId="1F68A8CC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6BCDD" id="Rectangle: Rounded Corners 11" o:spid="_x0000_s1026" style="position:absolute;margin-left:8.5pt;margin-top:5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23063" id="Rectangle: Rounded Corners 10" o:spid="_x0000_s1026" style="position:absolute;margin-left:9.5pt;margin-top:4.95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7E2E014D" w:rsidR="00154EFD" w:rsidRPr="00C87615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1E7131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1059" w:type="dxa"/>
            <w:vAlign w:val="center"/>
          </w:tcPr>
          <w:p w14:paraId="119A0124" w14:textId="7499D66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3BD9E" id="Rectangle: Rounded Corners 11" o:spid="_x0000_s1026" style="position:absolute;margin-left:8.5pt;margin-top:5pt;width:28.45pt;height:12.8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9C855" id="Rectangle: Rounded Corners 10" o:spid="_x0000_s1026" style="position:absolute;margin-left:9.5pt;margin-top:4.95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6007B313" w:rsidR="00154EFD" w:rsidRPr="00C87615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1E7131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1059" w:type="dxa"/>
            <w:vAlign w:val="center"/>
          </w:tcPr>
          <w:p w14:paraId="391BE4C7" w14:textId="7CF5460C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F59F9" id="Rectangle: Rounded Corners 9" o:spid="_x0000_s1026" style="position:absolute;margin-left:8.8pt;margin-top:3.4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C31D5" id="Rectangle: Rounded Corners 8" o:spid="_x0000_s1026" style="position:absolute;margin-left:9.5pt;margin-top:3.4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6969BDF0" w:rsidR="00154EFD" w:rsidRPr="00C87615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1E7131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1059" w:type="dxa"/>
            <w:vAlign w:val="center"/>
          </w:tcPr>
          <w:p w14:paraId="6FBA5C9C" w14:textId="5454812E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415E1" id="Rectangle: Rounded Corners 11" o:spid="_x0000_s1026" style="position:absolute;margin-left:8.5pt;margin-top:5pt;width:28.45pt;height:1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4C032" id="Rectangle: Rounded Corners 10" o:spid="_x0000_s1026" style="position:absolute;margin-left:9.5pt;margin-top:4.9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43BCB76A" w14:textId="77777777" w:rsidTr="003D4111">
        <w:trPr>
          <w:trHeight w:val="398"/>
          <w:jc w:val="center"/>
        </w:trPr>
        <w:tc>
          <w:tcPr>
            <w:tcW w:w="7230" w:type="dxa"/>
          </w:tcPr>
          <w:p w14:paraId="77AAFCC9" w14:textId="18A89E85" w:rsidR="00154EFD" w:rsidRPr="002D373B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1059" w:type="dxa"/>
            <w:vAlign w:val="center"/>
          </w:tcPr>
          <w:p w14:paraId="75B0A47A" w14:textId="297A8DC6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D9D9ED9" wp14:editId="02E3D45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4715749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892EF" id="Rectangle: Rounded Corners 11" o:spid="_x0000_s1026" style="position:absolute;margin-left:8.5pt;margin-top:5pt;width:28.45pt;height:12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A2C719" w14:textId="79559120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2AD6712" wp14:editId="315804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39054372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872F9" id="Rectangle: Rounded Corners 10" o:spid="_x0000_s1026" style="position:absolute;margin-left:9.5pt;margin-top:4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77189F6A" w14:textId="77777777" w:rsidTr="003D4111">
        <w:trPr>
          <w:trHeight w:val="398"/>
          <w:jc w:val="center"/>
        </w:trPr>
        <w:tc>
          <w:tcPr>
            <w:tcW w:w="7230" w:type="dxa"/>
          </w:tcPr>
          <w:p w14:paraId="4F5B944B" w14:textId="17D6113C" w:rsidR="00154EFD" w:rsidRPr="002D373B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1059" w:type="dxa"/>
            <w:vAlign w:val="center"/>
          </w:tcPr>
          <w:p w14:paraId="0754E1C2" w14:textId="18AE3F69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FC35E02" wp14:editId="34FA5BC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5347572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2C774" id="Rectangle: Rounded Corners 9" o:spid="_x0000_s1026" style="position:absolute;margin-left:8.8pt;margin-top:3.4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658127" w14:textId="039FAE40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FEC6F45" wp14:editId="4C756F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9378053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6386C" id="Rectangle: Rounded Corners 8" o:spid="_x0000_s1026" style="position:absolute;margin-left:9.5pt;margin-top:3.4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59CE0FA8" w14:textId="77777777" w:rsidTr="003D4111">
        <w:trPr>
          <w:trHeight w:val="398"/>
          <w:jc w:val="center"/>
        </w:trPr>
        <w:tc>
          <w:tcPr>
            <w:tcW w:w="7230" w:type="dxa"/>
          </w:tcPr>
          <w:p w14:paraId="5ECAC166" w14:textId="0A5FF820" w:rsidR="00154EFD" w:rsidRPr="002D373B" w:rsidRDefault="00154EFD" w:rsidP="00154EF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1059" w:type="dxa"/>
            <w:vAlign w:val="center"/>
          </w:tcPr>
          <w:p w14:paraId="236A3F39" w14:textId="503E9063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B360FFE" wp14:editId="341037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079414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3F9D8" id="Rectangle: Rounded Corners 11" o:spid="_x0000_s1026" style="position:absolute;margin-left:8.5pt;margin-top:5pt;width:28.45pt;height:12.8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082707" w14:textId="6D30D3FF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541D66D" wp14:editId="49CBBF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485868797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176B1" id="Rectangle: Rounded Corners 10" o:spid="_x0000_s1026" style="position:absolute;margin-left:9.5pt;margin-top:4.95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751D761F" w14:textId="4B673D3A" w:rsidR="003D0AAD" w:rsidRPr="00154EFD" w:rsidRDefault="003D0AAD" w:rsidP="00154EFD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install electrical wiring and switchgear components based on the provided single-line diagram. Perform proper cable connections, interpret electrical drawings accurately, test a protection relay/breaker for functionality, and ensure full compliance with electrical safety standards throughout the activity.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154EFD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1B49C061" w:rsidR="00154EFD" w:rsidRPr="00C87615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444C7FD8" w14:textId="715495BE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50BC7" id="Rectangle: Rounded Corners 7" o:spid="_x0000_s1026" style="position:absolute;margin-left:7.55pt;margin-top:2.5pt;width:28.45pt;height:12.8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389DD" id="Rectangle: Rounded Corners 6" o:spid="_x0000_s1026" style="position:absolute;margin-left:9.3pt;margin-top:2.5pt;width:28.45pt;height:12.8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21E9E422" w:rsidR="00154EFD" w:rsidRPr="00C87615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1059" w:type="dxa"/>
            <w:vAlign w:val="center"/>
          </w:tcPr>
          <w:p w14:paraId="74145FCA" w14:textId="0BC74960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62DE8" id="Rectangle: Rounded Corners 5" o:spid="_x0000_s1026" style="position:absolute;margin-left:8.5pt;margin-top:5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5679B" id="Rectangle: Rounded Corners 4" o:spid="_x0000_s1026" style="position:absolute;margin-left:9.5pt;margin-top:4.9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01133ECB" w:rsidR="00154EFD" w:rsidRPr="00C87615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1059" w:type="dxa"/>
            <w:vAlign w:val="center"/>
          </w:tcPr>
          <w:p w14:paraId="332A9E65" w14:textId="184404B7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9B250" id="Rectangle: Rounded Corners 3" o:spid="_x0000_s1026" style="position:absolute;margin-left:8.8pt;margin-top:3.4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154EFD" w:rsidRPr="00415EB1" w:rsidRDefault="00154EFD" w:rsidP="00154EF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D854A" id="Rectangle: Rounded Corners 2" o:spid="_x0000_s1026" style="position:absolute;margin-left:9.5pt;margin-top:3.4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68E37008" w14:textId="77777777" w:rsidTr="00E8681E">
        <w:trPr>
          <w:trHeight w:val="398"/>
          <w:jc w:val="center"/>
        </w:trPr>
        <w:tc>
          <w:tcPr>
            <w:tcW w:w="7230" w:type="dxa"/>
          </w:tcPr>
          <w:p w14:paraId="4E86512E" w14:textId="2D3024EB" w:rsidR="00154EFD" w:rsidRPr="00AE3EB9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1059" w:type="dxa"/>
            <w:vAlign w:val="center"/>
          </w:tcPr>
          <w:p w14:paraId="11E52722" w14:textId="146A4B55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4CD8AD8E" wp14:editId="2F870AD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2914760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1B91D" id="Rectangle: Rounded Corners 7" o:spid="_x0000_s1026" style="position:absolute;margin-left:7.55pt;margin-top:2.5pt;width:28.45pt;height:12.8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1AF987" w14:textId="6AB77CF2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C413B83" wp14:editId="0D94E4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0522740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AC728" id="Rectangle: Rounded Corners 6" o:spid="_x0000_s1026" style="position:absolute;margin-left:9.3pt;margin-top:2.5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18514818" w14:textId="77777777" w:rsidTr="00E8681E">
        <w:trPr>
          <w:trHeight w:val="398"/>
          <w:jc w:val="center"/>
        </w:trPr>
        <w:tc>
          <w:tcPr>
            <w:tcW w:w="7230" w:type="dxa"/>
          </w:tcPr>
          <w:p w14:paraId="0DB010DF" w14:textId="7E82C505" w:rsidR="00154EFD" w:rsidRPr="00AE3EB9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1059" w:type="dxa"/>
            <w:vAlign w:val="center"/>
          </w:tcPr>
          <w:p w14:paraId="3683E379" w14:textId="2400DA80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FCB146D" wp14:editId="3CDB6E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15282214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374EB" id="Rectangle: Rounded Corners 5" o:spid="_x0000_s1026" style="position:absolute;margin-left:8.5pt;margin-top:5pt;width:28.45pt;height:12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BA7617" w14:textId="49334982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F97D0B3" wp14:editId="0E2E40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3602140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EB3A1" id="Rectangle: Rounded Corners 4" o:spid="_x0000_s1026" style="position:absolute;margin-left:9.5pt;margin-top:4.9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03940442" w14:textId="77777777" w:rsidTr="00E8681E">
        <w:trPr>
          <w:trHeight w:val="398"/>
          <w:jc w:val="center"/>
        </w:trPr>
        <w:tc>
          <w:tcPr>
            <w:tcW w:w="7230" w:type="dxa"/>
          </w:tcPr>
          <w:p w14:paraId="3D0F8FE7" w14:textId="541D24F9" w:rsidR="00154EFD" w:rsidRPr="00AE3EB9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1059" w:type="dxa"/>
            <w:vAlign w:val="center"/>
          </w:tcPr>
          <w:p w14:paraId="191068A9" w14:textId="1F5A9CE4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2419C95" wp14:editId="5A2104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5988616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18748" id="Rectangle: Rounded Corners 3" o:spid="_x0000_s1026" style="position:absolute;margin-left:8.8pt;margin-top:3.4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8BE9C5" w14:textId="3FB4A797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08E1058" wp14:editId="3515B4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9550185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CC83E" id="Rectangle: Rounded Corners 2" o:spid="_x0000_s1026" style="position:absolute;margin-left:9.5pt;margin-top:3.4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4EFD" w:rsidRPr="00415EB1" w14:paraId="574D7565" w14:textId="77777777" w:rsidTr="00E8681E">
        <w:trPr>
          <w:trHeight w:val="398"/>
          <w:jc w:val="center"/>
        </w:trPr>
        <w:tc>
          <w:tcPr>
            <w:tcW w:w="7230" w:type="dxa"/>
          </w:tcPr>
          <w:p w14:paraId="4BC7169C" w14:textId="7D2055F8" w:rsidR="00154EFD" w:rsidRPr="005434C6" w:rsidRDefault="00154EFD" w:rsidP="00154EFD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lastRenderedPageBreak/>
              <w:t>Verify system functionality post-repair</w:t>
            </w:r>
          </w:p>
        </w:tc>
        <w:tc>
          <w:tcPr>
            <w:tcW w:w="1059" w:type="dxa"/>
            <w:vAlign w:val="center"/>
          </w:tcPr>
          <w:p w14:paraId="2FBB2A5A" w14:textId="003B6706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1EBFD3E" wp14:editId="555EDF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4603561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99CBE" id="Rectangle: Rounded Corners 3" o:spid="_x0000_s1026" style="position:absolute;margin-left:8.8pt;margin-top:3.4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5483B4" w14:textId="33B157FB" w:rsidR="00154EFD" w:rsidRPr="00415EB1" w:rsidRDefault="00154EFD" w:rsidP="00154EF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58902F7" wp14:editId="64437B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26900949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F816D" id="Rectangle: Rounded Corners 2" o:spid="_x0000_s1026" style="position:absolute;margin-left:9.5pt;margin-top:3.4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2F8EB04" w14:textId="77777777" w:rsidR="00F35BF8" w:rsidRDefault="00F35BF8" w:rsidP="00E15D9E">
      <w:pPr>
        <w:ind w:firstLine="720"/>
        <w:rPr>
          <w:rFonts w:ascii="Arial" w:hAnsi="Arial" w:cs="Arial"/>
          <w:lang w:val="fr-FR"/>
        </w:rPr>
      </w:pPr>
    </w:p>
    <w:p w14:paraId="54E72DC7" w14:textId="319FAF04" w:rsidR="003D0AAD" w:rsidRPr="00415EB1" w:rsidRDefault="00F35BF8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>Candidates</w:t>
      </w:r>
      <w:r w:rsidR="003D0AAD" w:rsidRPr="00415EB1">
        <w:rPr>
          <w:rFonts w:ascii="Arial" w:hAnsi="Arial" w:cs="Arial"/>
          <w:lang w:val="fr-FR"/>
        </w:rPr>
        <w:t xml:space="preserve">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721943A5" w:rsidR="00FF2174" w:rsidRDefault="00FC2A66" w:rsidP="00F35BF8">
      <w:pPr>
        <w:ind w:firstLine="720"/>
        <w:rPr>
          <w:rFonts w:ascii="Arial" w:hAnsi="Arial" w:cs="Arial"/>
          <w:b/>
          <w:sz w:val="24"/>
          <w:szCs w:val="24"/>
        </w:rPr>
      </w:pPr>
      <w:r w:rsidRPr="00F35BF8">
        <w:rPr>
          <w:rFonts w:ascii="Arial" w:hAnsi="Arial" w:cs="Arial"/>
          <w:b/>
          <w:sz w:val="24"/>
          <w:szCs w:val="24"/>
        </w:rPr>
        <w:t>Section B:</w:t>
      </w:r>
      <w:r w:rsidRPr="00F35B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F35BF8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F35BF8">
        <w:rPr>
          <w:rFonts w:ascii="Arial" w:hAnsi="Arial" w:cs="Arial"/>
          <w:b/>
          <w:sz w:val="24"/>
          <w:szCs w:val="24"/>
        </w:rPr>
        <w:t xml:space="preserve"> </w:t>
      </w:r>
    </w:p>
    <w:p w14:paraId="25BA50CF" w14:textId="77777777" w:rsidR="00F35BF8" w:rsidRPr="00F35BF8" w:rsidRDefault="00F35BF8" w:rsidP="00F35BF8">
      <w:pPr>
        <w:ind w:firstLine="720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D54CE5F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697E0AC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237015F0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1E066105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75C4C592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18DC5A31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7CCFDC" w14:textId="77777777" w:rsidR="008231D9" w:rsidRPr="00FF262D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473EFE64" w:rsidR="00FF2174" w:rsidRPr="003B4364" w:rsidRDefault="008231D9" w:rsidP="008231D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3066D5BC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66995E5C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56D427D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3D971C3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51429F4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638C6C0" w14:textId="77777777" w:rsidR="00154EFD" w:rsidRDefault="00154EF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619A443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9774E61" w14:textId="15994C2C" w:rsidR="00FF2174" w:rsidRPr="00154EFD" w:rsidRDefault="00FF2174" w:rsidP="00154EFD">
            <w:pPr>
              <w:pStyle w:val="ListParagraph"/>
              <w:tabs>
                <w:tab w:val="left" w:pos="521"/>
              </w:tabs>
              <w:ind w:left="1" w:hanging="15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operate a simulated turbine-generator setup, observe system parameters (voltage, frequency, load), detect any abnormality in turbine operation, perform basic fault diagnosis planted/simulated by assessor, disassemble specified parts for overhaul, and conduct reassembly and testing.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54EFD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E27FD8C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5206ADB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0DBEC8BD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6B7E6FD3" w:rsidR="00154EFD" w:rsidRPr="008A2B2C" w:rsidRDefault="00154EFD" w:rsidP="00154EFD">
            <w:pPr>
              <w:rPr>
                <w:rFonts w:ascii="Arial" w:eastAsia="Times New Roman" w:hAnsi="Arial" w:cs="Arial"/>
              </w:rPr>
            </w:pPr>
            <w:r w:rsidRPr="001E7131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404FBC8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401885B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9D8E37A" w14:textId="6C94EB69" w:rsidR="00154EFD" w:rsidRPr="00D63073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9B7FAF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87E3789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D25703E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2089C75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84A8112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D466568" w14:textId="2817FB6E" w:rsidR="00154EFD" w:rsidRPr="00D63073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AD26C4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B4FAD5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30777C0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15F118E7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CB4A435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90C7E7E" w14:textId="3B156E2C" w:rsidR="00154EFD" w:rsidRPr="00D63073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5D5735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E73EE9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4651C07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64D467F6" w:rsidR="00FF2174" w:rsidRPr="00154EFD" w:rsidRDefault="00FF2174" w:rsidP="00154EFD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154EFD" w:rsidRPr="006F18A7">
              <w:rPr>
                <w:rFonts w:ascii="Arial" w:eastAsia="Times New Roman" w:hAnsi="Arial" w:cs="Arial"/>
                <w:bCs/>
              </w:rPr>
              <w:t>You are required to install electrical wiring and switchgear components based on the provided single-line diagram. Perform proper cable connections, interpret electrical drawings accurately, test a protection relay/breaker for functionality, and ensure full compliance with electrical safety standards throughout the activity.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54EFD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3670E53C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2414B6FB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Operate turbine-generator using SOP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154EFD" w:rsidRPr="00415EB1" w:rsidRDefault="00154EFD" w:rsidP="00154EF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616347B9" w:rsidR="00154EFD" w:rsidRPr="00415EB1" w:rsidRDefault="00154EFD" w:rsidP="00154EFD">
            <w:pPr>
              <w:rPr>
                <w:rFonts w:ascii="Arial" w:eastAsia="Times New Roman" w:hAnsi="Arial" w:cs="Arial"/>
                <w:b/>
              </w:rPr>
            </w:pPr>
            <w:r w:rsidRPr="001E7131">
              <w:rPr>
                <w:rFonts w:ascii="Arial" w:eastAsia="Times New Roman" w:hAnsi="Arial" w:cs="Arial"/>
                <w:bCs/>
              </w:rPr>
              <w:t>Measure voltage/frequency using multimeter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3C2A0DF4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FB9A80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162F5EC" w14:textId="38C36B29" w:rsidR="00154EFD" w:rsidRPr="00AD0C8D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Identify faults simulated by assessor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8114E9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0BEEA3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7CE9B57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05F00252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DAF0A29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F258934" w14:textId="3BF2CD66" w:rsidR="00154EFD" w:rsidRPr="00AD0C8D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Perform basic disassembly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E0D8693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F0AAD1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6D5DF9A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2095379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5CC811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1740AB8" w14:textId="6CBEA329" w:rsidR="00154EFD" w:rsidRPr="00AD0C8D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Reassemble components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BCC06D0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2E4ED3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492D8D5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154EFD" w:rsidRPr="00415EB1" w14:paraId="56FA6F6F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5223B39" w14:textId="77777777" w:rsidR="00154EFD" w:rsidRPr="00415EB1" w:rsidRDefault="00154EFD" w:rsidP="00154EFD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D46C190" w14:textId="68864551" w:rsidR="00154EFD" w:rsidRPr="00AD0C8D" w:rsidRDefault="00154EFD" w:rsidP="00154EFD">
            <w:pPr>
              <w:rPr>
                <w:rFonts w:ascii="Arial" w:eastAsia="Times New Roman" w:hAnsi="Arial" w:cs="Arial"/>
                <w:bCs/>
              </w:rPr>
            </w:pPr>
            <w:r w:rsidRPr="001E7131">
              <w:rPr>
                <w:rFonts w:ascii="Arial" w:eastAsia="Times New Roman" w:hAnsi="Arial" w:cs="Arial"/>
                <w:bCs/>
              </w:rPr>
              <w:t>Verify system functionality post-repair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E7C9292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0FBC09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AD8CAD" w14:textId="77777777" w:rsidR="00154EFD" w:rsidRPr="00415EB1" w:rsidRDefault="00154EFD" w:rsidP="00154EFD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23F2E2AA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4E8DF3AC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95D7C99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FE25F90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71C9827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C8B32F7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1E33DE5C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08DAE071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06B1E0A4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33D379C5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58119875" w14:textId="77777777" w:rsidR="00154EFD" w:rsidRDefault="00154EFD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52F33A5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2EF1F78A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function of a governor in a turbine system?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44428056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State one condition under which a generator should not be operated.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2EE7F1AA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load balancing important in power generation?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797E43A8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instrument is used to monitor electrical frequency?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4D05A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10025F92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first step to take in case of an electrical fire?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4D05AD">
        <w:trPr>
          <w:trHeight w:val="315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</w:tcPr>
          <w:p w14:paraId="7596C3B0" w14:textId="1F1D5067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Who should be informed immediately after an electric shock incident?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08BEDEB7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4D05AD">
        <w:trPr>
          <w:trHeight w:val="23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C87615" w:rsidRPr="0072730B" w:rsidRDefault="00C87615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</w:tcPr>
          <w:p w14:paraId="1AD567EA" w14:textId="738057C8" w:rsidR="00C87615" w:rsidRPr="00F0369F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safety measure is essential before installing a transformer?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C87615" w:rsidRPr="0072730B" w:rsidRDefault="00C87615" w:rsidP="004D05AD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1DB4A66C" w14:textId="77777777" w:rsidTr="00154EFD">
        <w:trPr>
          <w:trHeight w:val="369"/>
          <w:jc w:val="center"/>
        </w:trPr>
        <w:tc>
          <w:tcPr>
            <w:tcW w:w="985" w:type="dxa"/>
            <w:vMerge w:val="restart"/>
            <w:vAlign w:val="center"/>
          </w:tcPr>
          <w:p w14:paraId="5CCD7C5F" w14:textId="4E3B9FEF" w:rsidR="00154EFD" w:rsidRPr="004D05AD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6030" w:type="dxa"/>
            <w:vAlign w:val="bottom"/>
          </w:tcPr>
          <w:p w14:paraId="522939A7" w14:textId="7A955C8C" w:rsidR="00154EFD" w:rsidRPr="004D05AD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tool used for mounting a switchgear panel.</w:t>
            </w:r>
          </w:p>
        </w:tc>
        <w:tc>
          <w:tcPr>
            <w:tcW w:w="1382" w:type="dxa"/>
            <w:gridSpan w:val="2"/>
            <w:vMerge w:val="restart"/>
          </w:tcPr>
          <w:p w14:paraId="1295A026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12D9B8A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33249045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F0A7A27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FFCF27A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5EEF0A8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A936207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2ED3B0E3" w14:textId="77777777" w:rsidTr="00154EFD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1DBA2FF9" w14:textId="163FFD5A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bottom"/>
          </w:tcPr>
          <w:p w14:paraId="0ACF3283" w14:textId="6835FDEE" w:rsidR="00154EFD" w:rsidRPr="004D05AD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is color coding important in cable installation?</w:t>
            </w:r>
          </w:p>
        </w:tc>
        <w:tc>
          <w:tcPr>
            <w:tcW w:w="1382" w:type="dxa"/>
            <w:gridSpan w:val="2"/>
            <w:vMerge w:val="restart"/>
          </w:tcPr>
          <w:p w14:paraId="49D170E7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2E5394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33497A3D" w14:textId="77777777" w:rsidTr="004D05AD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59C75C95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5037A49B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01B2BE68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3F4511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112422B2" w14:textId="77777777" w:rsidTr="004D05AD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7AEBFEBF" w14:textId="7037DF67" w:rsidR="00154EFD" w:rsidRDefault="00154EFD" w:rsidP="004D05AD">
            <w:pPr>
              <w:widowControl/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10.</w:t>
            </w:r>
          </w:p>
          <w:p w14:paraId="288AEA1D" w14:textId="66A6E3DC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4441D25" w14:textId="461A2AD0" w:rsidR="00154EFD" w:rsidRPr="004D05AD" w:rsidRDefault="00154EFD" w:rsidP="00154EFD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type of cable is typically used for underground power supply?</w:t>
            </w:r>
          </w:p>
        </w:tc>
        <w:tc>
          <w:tcPr>
            <w:tcW w:w="1382" w:type="dxa"/>
            <w:gridSpan w:val="2"/>
            <w:vMerge w:val="restart"/>
          </w:tcPr>
          <w:p w14:paraId="741F00A3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4685224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EFD" w:rsidRPr="00415EB1" w14:paraId="06B5FAF8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3668B261" w14:textId="77777777" w:rsidR="00154EFD" w:rsidRPr="0072730B" w:rsidRDefault="00154EFD" w:rsidP="004D05AD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69900C53" w14:textId="77777777" w:rsidR="00154EFD" w:rsidRPr="00C87615" w:rsidRDefault="00154EFD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635CB3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8C272AB" w14:textId="77777777" w:rsidR="00154EFD" w:rsidRPr="00415EB1" w:rsidRDefault="00154EFD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4C472" w14:textId="77777777" w:rsidR="00944D9C" w:rsidRDefault="00944D9C">
      <w:r>
        <w:separator/>
      </w:r>
    </w:p>
  </w:endnote>
  <w:endnote w:type="continuationSeparator" w:id="0">
    <w:p w14:paraId="798E2D57" w14:textId="77777777" w:rsidR="00944D9C" w:rsidRDefault="0094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9B682" w14:textId="77777777" w:rsidR="00944D9C" w:rsidRDefault="00944D9C">
      <w:r>
        <w:separator/>
      </w:r>
    </w:p>
  </w:footnote>
  <w:footnote w:type="continuationSeparator" w:id="0">
    <w:p w14:paraId="4ABEA11D" w14:textId="77777777" w:rsidR="00944D9C" w:rsidRDefault="00944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500EB"/>
    <w:multiLevelType w:val="hybridMultilevel"/>
    <w:tmpl w:val="BB7AC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8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2"/>
  </w:num>
  <w:num w:numId="5" w16cid:durableId="844436119">
    <w:abstractNumId w:val="5"/>
  </w:num>
  <w:num w:numId="6" w16cid:durableId="455952195">
    <w:abstractNumId w:val="25"/>
  </w:num>
  <w:num w:numId="7" w16cid:durableId="2050255176">
    <w:abstractNumId w:val="29"/>
  </w:num>
  <w:num w:numId="8" w16cid:durableId="1216162758">
    <w:abstractNumId w:val="30"/>
  </w:num>
  <w:num w:numId="9" w16cid:durableId="302122280">
    <w:abstractNumId w:val="23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6"/>
  </w:num>
  <w:num w:numId="13" w16cid:durableId="641929735">
    <w:abstractNumId w:val="27"/>
  </w:num>
  <w:num w:numId="14" w16cid:durableId="1400978856">
    <w:abstractNumId w:val="21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20"/>
  </w:num>
  <w:num w:numId="20" w16cid:durableId="1823541686">
    <w:abstractNumId w:val="7"/>
  </w:num>
  <w:num w:numId="21" w16cid:durableId="760182868">
    <w:abstractNumId w:val="28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4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1"/>
  </w:num>
  <w:num w:numId="31" w16cid:durableId="1620993237">
    <w:abstractNumId w:val="16"/>
  </w:num>
  <w:num w:numId="32" w16cid:durableId="57482056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518"/>
    <w:rsid w:val="000F1FFE"/>
    <w:rsid w:val="0010172D"/>
    <w:rsid w:val="00101E09"/>
    <w:rsid w:val="00112F36"/>
    <w:rsid w:val="00117333"/>
    <w:rsid w:val="001201D1"/>
    <w:rsid w:val="001303A0"/>
    <w:rsid w:val="00131F88"/>
    <w:rsid w:val="001341D3"/>
    <w:rsid w:val="00140E08"/>
    <w:rsid w:val="00143F26"/>
    <w:rsid w:val="001533C8"/>
    <w:rsid w:val="00154218"/>
    <w:rsid w:val="00154EFD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05AD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5A23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6F18A7"/>
    <w:rsid w:val="00702A40"/>
    <w:rsid w:val="00705225"/>
    <w:rsid w:val="00707CA9"/>
    <w:rsid w:val="00710DC8"/>
    <w:rsid w:val="00712E68"/>
    <w:rsid w:val="00716EFD"/>
    <w:rsid w:val="007179F0"/>
    <w:rsid w:val="00722F30"/>
    <w:rsid w:val="00724358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31D9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4D9C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118E8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334C"/>
    <w:rsid w:val="00AA239B"/>
    <w:rsid w:val="00AA5841"/>
    <w:rsid w:val="00AB4908"/>
    <w:rsid w:val="00AC2D31"/>
    <w:rsid w:val="00AC6017"/>
    <w:rsid w:val="00AD057E"/>
    <w:rsid w:val="00AD0AA0"/>
    <w:rsid w:val="00AD4BB4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2168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35BF8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34</cp:revision>
  <dcterms:created xsi:type="dcterms:W3CDTF">2026-01-30T20:40:00Z</dcterms:created>
  <dcterms:modified xsi:type="dcterms:W3CDTF">2026-02-02T09:05:00Z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